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color w:val="333333"/>
          <w:kern w:val="0"/>
          <w:sz w:val="32"/>
          <w:szCs w:val="44"/>
        </w:rPr>
      </w:pPr>
      <w:r>
        <w:rPr>
          <w:rFonts w:hint="eastAsia" w:ascii="方正楷体_GB2312" w:hAnsi="方正楷体_GB2312" w:eastAsia="方正楷体_GB2312" w:cs="方正楷体_GB2312"/>
          <w:b/>
          <w:bCs/>
          <w:color w:val="333333"/>
          <w:kern w:val="0"/>
          <w:sz w:val="30"/>
          <w:szCs w:val="30"/>
        </w:rPr>
        <w:t>附件2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44"/>
        </w:rPr>
        <w:t xml:space="preserve"> 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333333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kern w:val="0"/>
          <w:sz w:val="44"/>
          <w:szCs w:val="44"/>
        </w:rPr>
        <w:t>体检须知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 w:firstLineChars="198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为了准确反映受检者身体的真实状况，请注意以下事项：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 w:firstLineChars="198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1.均应到指定医院进行集中体检，其它医疗单位的检查结果一律无效。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 w:firstLineChars="198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2.严禁弄虚作假、冒名顶替；如隐瞒病史影响体检结果的，后果自负。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 w:firstLineChars="198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3.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体检确认表上贴近期二寸免冠照片一张。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 w:firstLineChars="198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4.体检确认表由受检者本人填写（用黑色签字笔或钢</w:t>
      </w:r>
      <w:bookmarkStart w:id="0" w:name="_GoBack"/>
      <w:bookmarkEnd w:id="0"/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笔），要求字迹清楚，无涂改，病史部分要如实、逐项填齐，不能遗漏。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 w:firstLineChars="198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5.体检前一天请注意休息，勿熬夜，不要饮酒，避免剧烈运动。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 w:firstLineChars="198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6.体检当天需进行采血等检查，请在受检前禁食8-12小时。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 w:firstLineChars="198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7.女性受检者月经期间请勿做妇科及尿液检查，待经期完毕后再补检；怀孕或可能已受孕者，事先告知医护人员，勿做X光检查。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 w:firstLineChars="198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8.请配合医生认真检查所有项目，勿漏检。若自动放弃某一检查项目，将会影响对您的录用。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 w:firstLineChars="198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9.体检医师可根据实际需要，增加必要的相应检查、检验项目。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10.如对体检结果有疑义，请按有关规定办理。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YmMxN2JiYjQxNmE2MDNhZmZhYzAwYjRjOTE3NDQifQ=="/>
  </w:docVars>
  <w:rsids>
    <w:rsidRoot w:val="64BC006E"/>
    <w:rsid w:val="5F56031D"/>
    <w:rsid w:val="64BC006E"/>
    <w:rsid w:val="7C1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381</Characters>
  <Lines>0</Lines>
  <Paragraphs>0</Paragraphs>
  <TotalTime>1</TotalTime>
  <ScaleCrop>false</ScaleCrop>
  <LinksUpToDate>false</LinksUpToDate>
  <CharactersWithSpaces>394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2022-08-08T06:53:00Z</dcterms:created>
  <dc:creator>致中和</dc:creator>
  <cp:lastModifiedBy>稳得住</cp:lastModifiedBy>
  <dcterms:modified xsi:type="dcterms:W3CDTF">2024-03-07T07:59:27Z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A6638B0E4A194793BC8EFF726EBCFC50</vt:lpwstr>
  </property>
  <property fmtid="{D5CDD505-2E9C-101B-9397-08002B2CF9AE}" pid="4" name="KSOSaveFontToCloudKey">
    <vt:lpwstr>657309178_cloud</vt:lpwstr>
  </property>
</Properties>
</file>