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华文中宋" w:cs="Times New Roman"/>
          <w:sz w:val="36"/>
          <w:szCs w:val="36"/>
        </w:rPr>
        <w:t>2021</w:t>
      </w:r>
      <w:r>
        <w:rPr>
          <w:rFonts w:hint="eastAsia" w:ascii="Times New Roman" w:hAnsi="华文中宋" w:eastAsia="华文中宋" w:cs="华文中宋"/>
          <w:sz w:val="36"/>
          <w:szCs w:val="36"/>
        </w:rPr>
        <w:t>年上半年中小学教师资格考试（笔试）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华文中宋" w:eastAsia="华文中宋" w:cs="华文中宋"/>
          <w:sz w:val="36"/>
          <w:szCs w:val="36"/>
        </w:rPr>
        <w:t>考生</w:t>
      </w:r>
      <w:r>
        <w:rPr>
          <w:rFonts w:ascii="Times New Roman" w:hAnsi="Times New Roman" w:eastAsia="华文中宋" w:cs="Times New Roman"/>
          <w:sz w:val="36"/>
          <w:szCs w:val="36"/>
        </w:rPr>
        <w:t>14</w:t>
      </w:r>
      <w:r>
        <w:rPr>
          <w:rFonts w:hint="eastAsia" w:ascii="Times New Roman" w:hAnsi="华文中宋" w:eastAsia="华文中宋" w:cs="华文中宋"/>
          <w:sz w:val="36"/>
          <w:szCs w:val="36"/>
        </w:rPr>
        <w:t>天体温监测表</w:t>
      </w:r>
    </w:p>
    <w:bookmarkEnd w:id="0"/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姓名：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</w:t>
      </w:r>
    </w:p>
    <w:tbl>
      <w:tblPr>
        <w:tblStyle w:val="2"/>
        <w:tblW w:w="9078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219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2.28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3.10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48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7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我的湖南居民电子健康卡为绿码，我已知晓疫情防疫有关要求，我将如实填写体温检测表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．请考生自觉、如实、详细记录。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</w:t>
      </w:r>
    </w:p>
    <w:p>
      <w:pPr>
        <w:spacing w:line="440" w:lineRule="exact"/>
        <w:ind w:firstLine="448" w:firstLineChars="200"/>
        <w:rPr>
          <w:rFonts w:cs="Times New Roman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．考生须携带体温监测表参加考试，并在每一个考试单元上交给所在考场监考人员。</w:t>
      </w:r>
    </w:p>
    <w:p/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A2557"/>
    <w:rsid w:val="655A2557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2021-01-07T02:53:00Z</dcterms:created>
  <dc:creator>刘律师1378081018</dc:creator>
  <cp:lastModifiedBy>刘律师1378081018</cp:lastModifiedBy>
  <dcterms:modified xsi:type="dcterms:W3CDTF">2021-01-07T02:54:28Z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