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629"/>
        <w:spacing w:before="191" w:line="224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14"/>
        </w:rPr>
        <w:t>附件2</w:t>
      </w:r>
    </w:p>
    <w:p>
      <w:pPr>
        <w:ind w:left="2639"/>
        <w:spacing w:before="163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b/>
          <w:bCs/>
          <w:spacing w:val="20"/>
        </w:rPr>
        <w:t>普通高等学校本科专业目录</w:t>
      </w:r>
    </w:p>
    <w:p>
      <w:pPr>
        <w:ind w:left="3934"/>
        <w:spacing w:before="173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1"/>
        </w:rPr>
        <w:t>(2020年版)</w:t>
      </w:r>
    </w:p>
    <w:p>
      <w:pPr>
        <w:ind w:left="624"/>
        <w:spacing w:before="94" w:line="224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39"/>
        </w:rPr>
        <w:t>说明：</w:t>
      </w:r>
    </w:p>
    <w:p>
      <w:pPr>
        <w:ind w:left="624" w:right="657"/>
        <w:spacing w:before="83" w:line="24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40"/>
        </w:rPr>
        <w:t>1.本目录是在《普通高等学校本科专业目录(</w:t>
      </w:r>
      <w:r>
        <w:rPr>
          <w:rFonts w:ascii="FangSong" w:hAnsi="FangSong" w:eastAsia="FangSong" w:cs="FangSong"/>
          <w:sz w:val="33"/>
          <w:szCs w:val="33"/>
          <w:spacing w:val="-41"/>
        </w:rPr>
        <w:t>2012年)》基础上，增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53"/>
        </w:rPr>
        <w:t>补近几年批准增设的目录外新专业而形成。</w:t>
      </w:r>
    </w:p>
    <w:p>
      <w:pPr>
        <w:ind w:left="624" w:right="661"/>
        <w:spacing w:before="71" w:line="246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49"/>
        </w:rPr>
        <w:t>2.特设专业在专业代码后加T表示；国家控制布点专业在专业代码后</w:t>
      </w:r>
      <w:r>
        <w:rPr>
          <w:rFonts w:ascii="FangSong" w:hAnsi="FangSong" w:eastAsia="FangSong" w:cs="FangSong"/>
          <w:sz w:val="33"/>
          <w:szCs w:val="33"/>
          <w:spacing w:val="16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2"/>
        </w:rPr>
        <w:t>加K表示。</w:t>
      </w:r>
    </w:p>
    <w:p>
      <w:pPr>
        <w:rPr/>
      </w:pPr>
      <w:r/>
    </w:p>
    <w:p>
      <w:pPr>
        <w:spacing w:line="207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88"/>
        <w:gridCol w:w="1249"/>
        <w:gridCol w:w="1828"/>
        <w:gridCol w:w="1129"/>
        <w:gridCol w:w="849"/>
        <w:gridCol w:w="86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8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ind w:left="9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ind w:left="4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20"/>
              <w:spacing w:before="4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64" w:type="dxa"/>
            <w:vAlign w:val="top"/>
          </w:tcPr>
          <w:p>
            <w:pPr>
              <w:ind w:left="92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010101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010102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逻辑学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010103K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宗教学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010104T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伦理学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020101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020102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经济统计学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020103T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国民经济管理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26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020104T</w:t>
            </w:r>
          </w:p>
        </w:tc>
        <w:tc>
          <w:tcPr>
            <w:tcW w:w="1828" w:type="dxa"/>
            <w:vAlign w:val="top"/>
          </w:tcPr>
          <w:p>
            <w:pPr>
              <w:ind w:left="104" w:right="162"/>
              <w:spacing w:before="63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资源与环境经济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020105T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商务经济学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020106T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能源经济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020107T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劳动经济学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88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020108T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8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020109T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数字经济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88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财政学类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020201K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财政学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财政学类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020202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税收学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  <w:position w:val="-2"/>
              </w:rPr>
              <w:t>16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020301K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金融学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020302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020303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保险学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020304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投资学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020305T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金融数学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7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2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020306T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信用管理</w:t>
            </w:r>
          </w:p>
        </w:tc>
        <w:tc>
          <w:tcPr>
            <w:tcW w:w="1129" w:type="dxa"/>
            <w:vAlign w:val="top"/>
          </w:tcPr>
          <w:p>
            <w:pPr>
              <w:ind w:left="117" w:right="12"/>
              <w:spacing w:before="5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2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2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020307T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经济与金融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020308T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精算学</w:t>
            </w:r>
          </w:p>
        </w:tc>
        <w:tc>
          <w:tcPr>
            <w:tcW w:w="1129" w:type="dxa"/>
            <w:vAlign w:val="top"/>
          </w:tcPr>
          <w:p>
            <w:pPr>
              <w:ind w:left="117" w:right="112"/>
              <w:spacing w:before="5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理学，经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88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04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4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8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7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4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020309T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0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互联网金融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8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7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88"/>
              <w:spacing w:before="103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</w:tbl>
    <w:p>
      <w:pPr>
        <w:spacing w:line="144" w:lineRule="exact"/>
        <w:rPr>
          <w:rFonts w:ascii="Arial"/>
          <w:sz w:val="12"/>
        </w:rPr>
      </w:pPr>
      <w:r/>
    </w:p>
    <w:p>
      <w:pPr>
        <w:sectPr>
          <w:footerReference w:type="default" r:id="rId1"/>
          <w:pgSz w:w="11910" w:h="16840"/>
          <w:pgMar w:top="1431" w:right="1244" w:bottom="1461" w:left="1145" w:header="0" w:footer="1233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88"/>
        <w:gridCol w:w="1239"/>
        <w:gridCol w:w="1838"/>
        <w:gridCol w:w="1139"/>
        <w:gridCol w:w="82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2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2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8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39" w:type="dxa"/>
            <w:vAlign w:val="top"/>
          </w:tcPr>
          <w:p>
            <w:pPr>
              <w:ind w:left="110"/>
              <w:spacing w:before="3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91"/>
              <w:spacing w:before="4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12"/>
              <w:spacing w:before="4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1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0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020310T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金融科技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经济与贸易类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020401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国际经济与贸易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经济与贸易类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020402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贸易经济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030101K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030102T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知识产权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监狱学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030104T</w:t>
            </w:r>
          </w:p>
        </w:tc>
        <w:tc>
          <w:tcPr>
            <w:tcW w:w="1838" w:type="dxa"/>
            <w:vAlign w:val="top"/>
          </w:tcPr>
          <w:p>
            <w:pPr>
              <w:ind w:left="115" w:right="154"/>
              <w:spacing w:before="5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信用风险管理与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法律防控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0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32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030105T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国际经贸规则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030106TK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司法警察学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34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030107TK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社区矫正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35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政治学与行政学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国际政治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外交学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030204T</w:t>
            </w:r>
          </w:p>
        </w:tc>
        <w:tc>
          <w:tcPr>
            <w:tcW w:w="1838" w:type="dxa"/>
            <w:vAlign w:val="top"/>
          </w:tcPr>
          <w:p>
            <w:pPr>
              <w:ind w:left="115" w:right="163"/>
              <w:spacing w:before="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国际事务与国际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关系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27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1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7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030205T</w:t>
            </w:r>
          </w:p>
        </w:tc>
        <w:tc>
          <w:tcPr>
            <w:tcW w:w="1838" w:type="dxa"/>
            <w:vAlign w:val="top"/>
          </w:tcPr>
          <w:p>
            <w:pPr>
              <w:ind w:left="115" w:right="180"/>
              <w:spacing w:before="8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政治学、经济学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与哲学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1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030206TK</w:t>
            </w:r>
          </w:p>
        </w:tc>
        <w:tc>
          <w:tcPr>
            <w:tcW w:w="1838" w:type="dxa"/>
            <w:vAlign w:val="top"/>
          </w:tcPr>
          <w:p>
            <w:pPr>
              <w:ind w:left="115" w:right="163"/>
              <w:spacing w:before="76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国际组织与全球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治理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40" w:line="17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社会学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社会工作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人类学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030304T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女性学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030305T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家政学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4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030306T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老年学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民族学类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030401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民族学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53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030501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7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科学社会主义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030502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中国共产党历史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030503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思想政治教育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030504T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6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030601K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治安学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030602K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侦查学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030603K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边防管理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030604TK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禁毒学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4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030605TK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警犬技术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030606TK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经济犯罪侦查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030607TK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边防指挥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030608TK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消防指挥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030609TK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警卫学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4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43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79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4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030610TK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07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公安情报学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89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7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4" w:lineRule="exact"/>
        <w:rPr>
          <w:rFonts w:ascii="Arial"/>
          <w:sz w:val="18"/>
        </w:rPr>
      </w:pPr>
      <w:r/>
    </w:p>
    <w:p>
      <w:pPr>
        <w:sectPr>
          <w:footerReference w:type="default" r:id="rId2"/>
          <w:pgSz w:w="11910" w:h="16840"/>
          <w:pgMar w:top="1431" w:right="1274" w:bottom="1450" w:left="1125" w:header="0" w:footer="1251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29"/>
        <w:gridCol w:w="849"/>
        <w:gridCol w:w="85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2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00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00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60" w:line="32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修业</w:t>
            </w:r>
          </w:p>
          <w:p>
            <w:pPr>
              <w:ind w:left="111"/>
              <w:spacing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92"/>
              <w:spacing w:before="6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92"/>
              <w:spacing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030611TK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犯罪学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030612TK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公安管理学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030613TK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涉外警务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030614TK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国内安全保卫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030615TK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警务指挥与战术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030616TK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技术侦查学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030617TK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海警执法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030618TK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公安政治工作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70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36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030619TK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移民管理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5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030620TK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出入境管理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0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0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040102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0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科学教育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10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74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人文教育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62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1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75</w:t>
            </w:r>
          </w:p>
        </w:tc>
        <w:tc>
          <w:tcPr>
            <w:tcW w:w="98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03"/>
              <w:spacing w:before="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040104</w:t>
            </w:r>
          </w:p>
        </w:tc>
        <w:tc>
          <w:tcPr>
            <w:tcW w:w="183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教育技术学</w:t>
            </w:r>
          </w:p>
        </w:tc>
        <w:tc>
          <w:tcPr>
            <w:tcW w:w="1129" w:type="dxa"/>
            <w:vAlign w:val="top"/>
          </w:tcPr>
          <w:p>
            <w:pPr>
              <w:ind w:left="97" w:right="123"/>
              <w:spacing w:before="81" w:line="237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学，教育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艺术教育</w:t>
            </w:r>
          </w:p>
        </w:tc>
        <w:tc>
          <w:tcPr>
            <w:tcW w:w="1129" w:type="dxa"/>
            <w:vAlign w:val="top"/>
          </w:tcPr>
          <w:p>
            <w:pPr>
              <w:ind w:left="96" w:right="32"/>
              <w:spacing w:before="82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艺</w:t>
            </w:r>
            <w:r>
              <w:rPr>
                <w:rFonts w:ascii="SimSun" w:hAnsi="SimSun" w:eastAsia="SimSun" w:cs="SimSun"/>
                <w:sz w:val="21"/>
                <w:szCs w:val="21"/>
                <w:spacing w:val="-3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术</w:t>
            </w:r>
            <w:r>
              <w:rPr>
                <w:rFonts w:ascii="SimSun" w:hAnsi="SimSun" w:eastAsia="SimSun" w:cs="SimSun"/>
                <w:sz w:val="21"/>
                <w:szCs w:val="21"/>
                <w:spacing w:val="-3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-4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040106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学前教育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040107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小学教育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040108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特殊教育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华文教育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040110TK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教育康复学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卫生教育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3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认知科学与技术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体育教育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040202K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运动训练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040203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社会体育指导与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040204K</w:t>
            </w:r>
          </w:p>
        </w:tc>
        <w:tc>
          <w:tcPr>
            <w:tcW w:w="1838" w:type="dxa"/>
            <w:vAlign w:val="top"/>
          </w:tcPr>
          <w:p>
            <w:pPr>
              <w:ind w:left="124" w:right="152"/>
              <w:spacing w:before="53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武术与民族传统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体育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运动人体科学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6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040206T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运动康复</w:t>
            </w:r>
          </w:p>
        </w:tc>
        <w:tc>
          <w:tcPr>
            <w:tcW w:w="1129" w:type="dxa"/>
            <w:vAlign w:val="top"/>
          </w:tcPr>
          <w:p>
            <w:pPr>
              <w:ind w:left="97" w:right="153"/>
              <w:spacing w:before="8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理学，教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休闲体育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6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体能训练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3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040209T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冰雪运动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6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42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040210TK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电子竞技运动与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040211TK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智能体育工程</w:t>
            </w:r>
          </w:p>
        </w:tc>
        <w:tc>
          <w:tcPr>
            <w:tcW w:w="1129" w:type="dxa"/>
            <w:vAlign w:val="top"/>
          </w:tcPr>
          <w:p>
            <w:pPr>
              <w:ind w:left="97" w:right="32"/>
              <w:spacing w:before="9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10" w:h="16840"/>
          <w:pgMar w:top="1431" w:right="1264" w:bottom="1461" w:left="1135" w:header="0" w:footer="1233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58"/>
        <w:gridCol w:w="1269"/>
        <w:gridCol w:w="1818"/>
        <w:gridCol w:w="112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2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ind w:left="4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30"/>
              <w:spacing w:before="4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3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5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040212TK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体育旅游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24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运动能力开发</w:t>
            </w:r>
          </w:p>
        </w:tc>
        <w:tc>
          <w:tcPr>
            <w:tcW w:w="1129" w:type="dxa"/>
            <w:vAlign w:val="top"/>
          </w:tcPr>
          <w:p>
            <w:pPr>
              <w:ind w:left="127" w:right="2"/>
              <w:spacing w:before="6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3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050101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汉语言文学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0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3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汉语言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汉语国际教育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050104</w:t>
            </w:r>
          </w:p>
        </w:tc>
        <w:tc>
          <w:tcPr>
            <w:tcW w:w="1818" w:type="dxa"/>
            <w:vAlign w:val="top"/>
          </w:tcPr>
          <w:p>
            <w:pPr>
              <w:ind w:left="114" w:right="143"/>
              <w:spacing w:before="4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中国少数民族语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言文学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古典文献学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050106T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应用语言学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050107T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秘书学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2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104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050108T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中国语言与文化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8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105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0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050109T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0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手语翻译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050200T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桑戈语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1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英语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3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2"/>
              </w:rPr>
              <w:t>四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2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俄语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德语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西班牙语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4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050206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阿拉伯语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050207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日语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114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050208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波斯语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050209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朝鲜语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3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116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050210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菲律宾语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梵语巴利语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印度尼西亚语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印地语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柬埔寨语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050215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老挝语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0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0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050216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1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缅甸语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4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050217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马来语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124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050218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蒙古语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050219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僧伽罗语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050220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2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127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1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乌尔都语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希伯来语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越南语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3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130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豪萨语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131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050225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斯瓦希里语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0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5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050226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阿尔巴尼亚语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0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9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04" w:lineRule="exact"/>
        <w:rPr>
          <w:rFonts w:ascii="Arial"/>
          <w:sz w:val="17"/>
        </w:rPr>
      </w:pPr>
      <w:r/>
    </w:p>
    <w:p>
      <w:pPr>
        <w:sectPr>
          <w:footerReference w:type="default" r:id="rId4"/>
          <w:pgSz w:w="11910" w:h="16840"/>
          <w:pgMar w:top="1431" w:right="1274" w:bottom="1450" w:left="1135" w:header="0" w:footer="1251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99"/>
        <w:gridCol w:w="1968"/>
        <w:gridCol w:w="1239"/>
        <w:gridCol w:w="1828"/>
        <w:gridCol w:w="1129"/>
        <w:gridCol w:w="85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ind w:left="4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30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30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21"/>
              <w:spacing w:before="6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21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02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050227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保加利亚语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134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8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9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4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050228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波兰语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8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135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050229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10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捷克语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050230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斯洛伐克语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137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050231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罗马尼亚语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050232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葡萄牙语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8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139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3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050233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8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瑞典语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3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61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050234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10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塞尔维亚语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9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141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050235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土耳其语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6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6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142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9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050236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11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希腊语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7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050237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匈牙利语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144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050238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意大利语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050239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泰米尔语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050240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普什图语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050241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世界语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93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050242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孟加拉语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050243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尼泊尔语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050244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克罗地亚语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050245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荷兰语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050246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11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芬兰语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7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050247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乌克兰语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8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050248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挪威语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050249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丹麦语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050250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冰岛语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050251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爱尔兰语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050252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拉脱维亚语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050253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立陶宛语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050254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斯洛文尼亚语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161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050255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爱沙尼亚语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050256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马耳他语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050257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哈萨克语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050258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乌兹别克语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050259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祖鲁语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166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050260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拉丁语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050261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翻译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4" w:line="144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050262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商务英语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050263T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阿姆哈拉语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050264T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吉尔吉斯语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171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050265T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索马里语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2014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050266T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土库曼语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  <w:tr>
        <w:trPr>
          <w:trHeight w:val="29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173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050267T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9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加泰罗尼亚语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</w:tbl>
    <w:p>
      <w:pPr>
        <w:spacing w:line="167" w:lineRule="exact"/>
        <w:rPr>
          <w:rFonts w:ascii="Arial"/>
          <w:sz w:val="14"/>
        </w:rPr>
      </w:pPr>
      <w:r/>
    </w:p>
    <w:p>
      <w:pPr>
        <w:sectPr>
          <w:footerReference w:type="default" r:id="rId5"/>
          <w:pgSz w:w="11910" w:h="16840"/>
          <w:pgMar w:top="1431" w:right="1264" w:bottom="1457" w:left="1135" w:header="0" w:footer="1248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99"/>
        <w:gridCol w:w="1958"/>
        <w:gridCol w:w="1249"/>
        <w:gridCol w:w="1848"/>
        <w:gridCol w:w="1129"/>
        <w:gridCol w:w="82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4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10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12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1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050268T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约鲁巴语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3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050269T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亚美尼亚语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3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050270T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马达加斯加语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177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2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050271T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格鲁吉亚语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2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1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050272T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阿塞拜疆语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050273T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阿非利卡语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050274T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马其顿语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050275T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塔吉克语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182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3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050276T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茨瓦纳语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6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050277T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8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恩德贝莱语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184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050278T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科摩罗语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050279T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克里奥尔语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9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050280T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绍纳语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050281T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6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提格雷尼亚语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050282T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白俄罗斯语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050283T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毛利语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4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050284T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汤加语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050285T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萨摩亚语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050286T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库尔德语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050287T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比斯拉马语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050288T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9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达里语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6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050289T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9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德顿语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9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9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5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050290T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迪维希语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050291T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斐济语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050292T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库克群岛毛利语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050293T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隆迪语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050294T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卢森堡语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050295T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卢旺达语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050296T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纽埃语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050297T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皮金语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3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050298T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8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切瓦语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050299T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塞苏陀语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0502100T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语言学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0502101T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塔玛齐格特语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0502102T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爪哇语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0502103T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旁遮普语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050301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新闻学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211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050302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广播电视学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050303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广告学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050304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传播学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050305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编辑出版学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4" w:lineRule="exact"/>
        <w:rPr>
          <w:rFonts w:ascii="Arial"/>
          <w:sz w:val="15"/>
        </w:rPr>
      </w:pPr>
      <w:r/>
    </w:p>
    <w:p>
      <w:pPr>
        <w:sectPr>
          <w:footerReference w:type="default" r:id="rId6"/>
          <w:pgSz w:w="11910" w:h="16840"/>
          <w:pgMar w:top="1431" w:right="1274" w:bottom="1450" w:left="1135" w:header="0" w:footer="1251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99"/>
        <w:gridCol w:w="1958"/>
        <w:gridCol w:w="1259"/>
        <w:gridCol w:w="1828"/>
        <w:gridCol w:w="1129"/>
        <w:gridCol w:w="849"/>
        <w:gridCol w:w="85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ind w:left="4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6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215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050306T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网络与新媒体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216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050307T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数字出版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217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050308T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时尚传播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2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218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5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050309T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国际新闻与传播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219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1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01" w:right="205"/>
              <w:spacing w:before="9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新闻传播学类(交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叉专业)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4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99J001T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会展</w:t>
            </w:r>
          </w:p>
        </w:tc>
        <w:tc>
          <w:tcPr>
            <w:tcW w:w="1129" w:type="dxa"/>
            <w:vAlign w:val="top"/>
          </w:tcPr>
          <w:p>
            <w:pPr>
              <w:ind w:left="107" w:right="119"/>
              <w:spacing w:before="9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文学，管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220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221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世界史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222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060103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考古学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223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060104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文物与博物馆学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224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060105T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文物保护技术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225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0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060106T</w:t>
            </w:r>
          </w:p>
        </w:tc>
        <w:tc>
          <w:tcPr>
            <w:tcW w:w="1828" w:type="dxa"/>
            <w:vAlign w:val="top"/>
          </w:tcPr>
          <w:p>
            <w:pPr>
              <w:ind w:left="105" w:right="150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外国语言与外国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</w:t>
            </w:r>
          </w:p>
        </w:tc>
        <w:tc>
          <w:tcPr>
            <w:tcW w:w="1129" w:type="dxa"/>
            <w:vAlign w:val="top"/>
          </w:tcPr>
          <w:p>
            <w:pPr>
              <w:ind w:left="107" w:right="117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文学，历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226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060107T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文化遗产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227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数学与应用数学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228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信息与计算科学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229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070103T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数理基础科学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230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070104T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数据计算及应用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231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物理学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232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应用物理学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233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070203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核物理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234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070204T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声学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235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070205T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系统科学与工程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236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9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4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070301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7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化学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237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应用化学</w:t>
            </w:r>
          </w:p>
        </w:tc>
        <w:tc>
          <w:tcPr>
            <w:tcW w:w="1129" w:type="dxa"/>
            <w:vAlign w:val="top"/>
          </w:tcPr>
          <w:p>
            <w:pPr>
              <w:ind w:left="107" w:right="143"/>
              <w:spacing w:before="84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238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070303T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化学生物学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239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070304T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分子科学与工程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240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070305T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能源化学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241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8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天文学类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5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070401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天文学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1" w:line="16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242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10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地理科学类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6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070501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11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地理科学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243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地理科学类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070502</w:t>
            </w:r>
          </w:p>
        </w:tc>
        <w:tc>
          <w:tcPr>
            <w:tcW w:w="1828" w:type="dxa"/>
            <w:vAlign w:val="top"/>
          </w:tcPr>
          <w:p>
            <w:pPr>
              <w:ind w:left="105" w:right="163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自然地理与资源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环境</w:t>
            </w:r>
          </w:p>
        </w:tc>
        <w:tc>
          <w:tcPr>
            <w:tcW w:w="1129" w:type="dxa"/>
            <w:vAlign w:val="top"/>
          </w:tcPr>
          <w:p>
            <w:pPr>
              <w:ind w:left="107" w:right="22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244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地理科学类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070503</w:t>
            </w:r>
          </w:p>
        </w:tc>
        <w:tc>
          <w:tcPr>
            <w:tcW w:w="1828" w:type="dxa"/>
            <w:vAlign w:val="top"/>
          </w:tcPr>
          <w:p>
            <w:pPr>
              <w:ind w:left="105" w:right="142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人文地理与城乡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规划</w:t>
            </w:r>
          </w:p>
        </w:tc>
        <w:tc>
          <w:tcPr>
            <w:tcW w:w="1129" w:type="dxa"/>
            <w:vAlign w:val="top"/>
          </w:tcPr>
          <w:p>
            <w:pPr>
              <w:ind w:left="107" w:right="22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245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地理科学类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070504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地理信息科学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246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大气科学类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070601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大气科学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247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大气科学类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070602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应用气象学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248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4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070701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249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070702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海洋技术</w:t>
            </w:r>
          </w:p>
        </w:tc>
        <w:tc>
          <w:tcPr>
            <w:tcW w:w="1129" w:type="dxa"/>
            <w:vAlign w:val="top"/>
          </w:tcPr>
          <w:p>
            <w:pPr>
              <w:ind w:left="107" w:right="143"/>
              <w:spacing w:before="9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22" w:lineRule="exact"/>
        <w:rPr>
          <w:rFonts w:ascii="Arial"/>
          <w:sz w:val="19"/>
        </w:rPr>
      </w:pPr>
      <w:r/>
    </w:p>
    <w:p>
      <w:pPr>
        <w:sectPr>
          <w:footerReference w:type="default" r:id="rId7"/>
          <w:pgSz w:w="11910" w:h="16840"/>
          <w:pgMar w:top="1431" w:right="1264" w:bottom="1462" w:left="1135" w:header="0" w:footer="1233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2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9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8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1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20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20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9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12"/>
              <w:spacing w:before="6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1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5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070703T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9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海洋资源与环境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070704T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车事海洋学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地球物理学类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070801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地球物理学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19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18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地球物理学类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4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070802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8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空间科学与技术</w:t>
            </w:r>
          </w:p>
        </w:tc>
        <w:tc>
          <w:tcPr>
            <w:tcW w:w="1149" w:type="dxa"/>
            <w:vAlign w:val="top"/>
          </w:tcPr>
          <w:p>
            <w:pPr>
              <w:ind w:left="117" w:right="153"/>
              <w:spacing w:before="80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18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2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2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地球物理学类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7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070803T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99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防灾减灾科学与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2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2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7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地质学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地球化学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070903T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地球信息科学与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ind w:left="117" w:right="153"/>
              <w:spacing w:before="70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古生物学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生物科学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生物技术</w:t>
            </w:r>
          </w:p>
        </w:tc>
        <w:tc>
          <w:tcPr>
            <w:tcW w:w="1149" w:type="dxa"/>
            <w:vAlign w:val="top"/>
          </w:tcPr>
          <w:p>
            <w:pPr>
              <w:ind w:left="117" w:right="153"/>
              <w:spacing w:before="62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生物信息学</w:t>
            </w:r>
          </w:p>
        </w:tc>
        <w:tc>
          <w:tcPr>
            <w:tcW w:w="1149" w:type="dxa"/>
            <w:vAlign w:val="top"/>
          </w:tcPr>
          <w:p>
            <w:pPr>
              <w:ind w:left="117" w:right="153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生态学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整合科学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264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071006T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神经科学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心理学类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071101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心理学</w:t>
            </w:r>
          </w:p>
        </w:tc>
        <w:tc>
          <w:tcPr>
            <w:tcW w:w="1149" w:type="dxa"/>
            <w:vAlign w:val="top"/>
          </w:tcPr>
          <w:p>
            <w:pPr>
              <w:ind w:left="117" w:right="32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心理学类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071102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应用心理学</w:t>
            </w:r>
          </w:p>
        </w:tc>
        <w:tc>
          <w:tcPr>
            <w:tcW w:w="1149" w:type="dxa"/>
            <w:vAlign w:val="top"/>
          </w:tcPr>
          <w:p>
            <w:pPr>
              <w:ind w:left="117" w:right="32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统计学类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071201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统计学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统计学类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071202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应用统计学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力学类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080101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理论与应用力学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2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270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力学类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080102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工程力学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080202</w:t>
            </w:r>
          </w:p>
        </w:tc>
        <w:tc>
          <w:tcPr>
            <w:tcW w:w="1808" w:type="dxa"/>
            <w:vAlign w:val="top"/>
          </w:tcPr>
          <w:p>
            <w:pPr>
              <w:ind w:left="104" w:right="160"/>
              <w:spacing w:before="35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机械设计制造及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其自动化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080203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材料成型及控制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274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080204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机械电子工程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080205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工业设计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080206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7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过程装备与控制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080207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车辆工程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278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080208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汽车服务工程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6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16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080209T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7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机械工艺技术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0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9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10" w:h="16840"/>
          <w:pgMar w:top="1431" w:right="1254" w:bottom="1450" w:left="1135" w:header="0" w:footer="1251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2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9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20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20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9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12"/>
              <w:spacing w:before="6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12"/>
              <w:spacing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6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4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080210T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微机电系统工程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7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080211T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机电技术教育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080212T</w:t>
            </w:r>
          </w:p>
        </w:tc>
        <w:tc>
          <w:tcPr>
            <w:tcW w:w="1808" w:type="dxa"/>
            <w:vAlign w:val="top"/>
          </w:tcPr>
          <w:p>
            <w:pPr>
              <w:ind w:left="104" w:right="161"/>
              <w:spacing w:before="68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汽车维修工程教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育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智能制造工程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智能车辆工程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3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2018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仿生科学与工程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080216T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新能源汽车工程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仪器类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080301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测控技术与仪器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仪器类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080302T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精密仪器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仪器类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080303T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智能感知工程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290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6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4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080401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材料科学与工程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8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6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材料物理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1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材料化学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10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冶金工程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080405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金属材料工程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080406</w:t>
            </w:r>
          </w:p>
        </w:tc>
        <w:tc>
          <w:tcPr>
            <w:tcW w:w="1808" w:type="dxa"/>
            <w:vAlign w:val="top"/>
          </w:tcPr>
          <w:p>
            <w:pPr>
              <w:ind w:left="104" w:right="163"/>
              <w:spacing w:before="81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无机非金属材料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080407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61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高分子材料与工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080408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复合材料与工程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4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080409T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61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粉体材料科学与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19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080410T</w:t>
            </w:r>
          </w:p>
        </w:tc>
        <w:tc>
          <w:tcPr>
            <w:tcW w:w="1808" w:type="dxa"/>
            <w:vAlign w:val="top"/>
          </w:tcPr>
          <w:p>
            <w:pPr>
              <w:ind w:left="104" w:right="139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宝石及材料工艺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080411T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焊接技术与工程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3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080412T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功能材料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纳米材料与技术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8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2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8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080414T</w:t>
            </w:r>
          </w:p>
        </w:tc>
        <w:tc>
          <w:tcPr>
            <w:tcW w:w="1808" w:type="dxa"/>
            <w:vAlign w:val="top"/>
          </w:tcPr>
          <w:p>
            <w:pPr>
              <w:ind w:left="104" w:right="162"/>
              <w:spacing w:before="105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新能源材料与器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件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2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080415T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材料设计科学与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080416T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4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复合材料成型工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306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080417T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智能材料与结构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能源与动力工程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080502T</w:t>
            </w:r>
          </w:p>
        </w:tc>
        <w:tc>
          <w:tcPr>
            <w:tcW w:w="1808" w:type="dxa"/>
            <w:vAlign w:val="top"/>
          </w:tcPr>
          <w:p>
            <w:pPr>
              <w:ind w:left="104" w:right="142"/>
              <w:spacing w:before="90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能源与环境系统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10" w:h="16840"/>
          <w:pgMar w:top="1431" w:right="1254" w:bottom="1461" w:left="1135" w:header="0" w:footer="1233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rPr>
          <w:trHeight w:val="615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9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1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20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20"/>
              <w:spacing w:before="1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91"/>
              <w:spacing w:before="60" w:line="29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4"/>
              </w:rPr>
              <w:t>修业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12"/>
              <w:spacing w:before="6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增设</w:t>
            </w:r>
          </w:p>
          <w:p>
            <w:pPr>
              <w:ind w:left="11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080503T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98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新能源科学与工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储能科学与工程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2019</w:t>
            </w:r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080601</w:t>
            </w:r>
          </w:p>
        </w:tc>
        <w:tc>
          <w:tcPr>
            <w:tcW w:w="1808" w:type="dxa"/>
            <w:vAlign w:val="top"/>
          </w:tcPr>
          <w:p>
            <w:pPr>
              <w:ind w:left="104" w:right="116"/>
              <w:spacing w:before="81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电气工程及其自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动化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080602T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8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智能电网信息工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313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8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080603T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光源与照明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8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080604T</w:t>
            </w:r>
          </w:p>
        </w:tc>
        <w:tc>
          <w:tcPr>
            <w:tcW w:w="1808" w:type="dxa"/>
            <w:vAlign w:val="top"/>
          </w:tcPr>
          <w:p>
            <w:pPr>
              <w:ind w:left="104" w:right="141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电气工程与智能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控制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电机电器智能化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080606T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电缆工程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电子信息工程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2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2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7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2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电子科学与技术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11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2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通信工程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080704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微电子科学与工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080705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光电信息科学与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9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080706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信息工程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080707T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广播电视工程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324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4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080708T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水声工程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10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080709T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0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电子封装技术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080710T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集成电路设计与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集成系统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080711T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医学信息工程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080712T</w:t>
            </w:r>
          </w:p>
        </w:tc>
        <w:tc>
          <w:tcPr>
            <w:tcW w:w="1808" w:type="dxa"/>
            <w:vAlign w:val="top"/>
          </w:tcPr>
          <w:p>
            <w:pPr>
              <w:ind w:left="104" w:right="143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电磁场与无线技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电波传播与天线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080714T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电子信息科学与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2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331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080715T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电信工程及管理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080716T</w:t>
            </w:r>
          </w:p>
        </w:tc>
        <w:tc>
          <w:tcPr>
            <w:tcW w:w="1808" w:type="dxa"/>
            <w:vAlign w:val="top"/>
          </w:tcPr>
          <w:p>
            <w:pPr>
              <w:ind w:left="104" w:right="161"/>
              <w:spacing w:before="95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应用电子技术教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育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080717T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-3"/>
              </w:rPr>
              <w:t>334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4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080718T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海洋信息工程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335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11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自动化类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080801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自动化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080802T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9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轨道交通信号与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控制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10" w:h="16840"/>
          <w:pgMar w:top="1431" w:right="1254" w:bottom="1446" w:left="1135" w:header="0" w:footer="1267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1009"/>
        <w:gridCol w:w="1968"/>
        <w:gridCol w:w="1259"/>
        <w:gridCol w:w="1828"/>
        <w:gridCol w:w="1119"/>
        <w:gridCol w:w="849"/>
        <w:gridCol w:w="84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8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100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9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ind w:left="4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00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00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82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82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337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4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080803T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8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机器人工程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338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080804T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邮政工程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339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080805T</w:t>
            </w:r>
          </w:p>
        </w:tc>
        <w:tc>
          <w:tcPr>
            <w:tcW w:w="1828" w:type="dxa"/>
            <w:vAlign w:val="top"/>
          </w:tcPr>
          <w:p>
            <w:pPr>
              <w:ind w:left="104" w:right="154"/>
              <w:spacing w:before="78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核电技术与控制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340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080806T</w:t>
            </w:r>
          </w:p>
        </w:tc>
        <w:tc>
          <w:tcPr>
            <w:tcW w:w="182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72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智能装备与系统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5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341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4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080807T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工业智能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4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342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8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080901</w:t>
            </w:r>
          </w:p>
        </w:tc>
        <w:tc>
          <w:tcPr>
            <w:tcW w:w="1828" w:type="dxa"/>
            <w:vAlign w:val="top"/>
          </w:tcPr>
          <w:p>
            <w:pPr>
              <w:ind w:left="104" w:right="181"/>
              <w:spacing w:before="6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计算机科学与技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5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343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5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080902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软件工程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344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080903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62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345</w:t>
            </w:r>
          </w:p>
        </w:tc>
        <w:tc>
          <w:tcPr>
            <w:tcW w:w="100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080904K</w:t>
            </w:r>
          </w:p>
        </w:tc>
        <w:tc>
          <w:tcPr>
            <w:tcW w:w="182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信息安全</w:t>
            </w:r>
          </w:p>
        </w:tc>
        <w:tc>
          <w:tcPr>
            <w:tcW w:w="1119" w:type="dxa"/>
            <w:vAlign w:val="top"/>
          </w:tcPr>
          <w:p>
            <w:pPr>
              <w:ind w:left="97" w:right="22"/>
              <w:spacing w:before="70" w:line="243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346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080905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物联网工程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347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080906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数字媒体技术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348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080907T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智能科学与技术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94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349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080908T</w:t>
            </w:r>
          </w:p>
        </w:tc>
        <w:tc>
          <w:tcPr>
            <w:tcW w:w="1828" w:type="dxa"/>
            <w:vAlign w:val="top"/>
          </w:tcPr>
          <w:p>
            <w:pPr>
              <w:ind w:left="104" w:right="162"/>
              <w:spacing w:before="9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空间信息与数字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350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080909T</w:t>
            </w:r>
          </w:p>
        </w:tc>
        <w:tc>
          <w:tcPr>
            <w:tcW w:w="1828" w:type="dxa"/>
            <w:vAlign w:val="top"/>
          </w:tcPr>
          <w:p>
            <w:pPr>
              <w:ind w:left="104" w:right="160"/>
              <w:spacing w:before="73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电子与计算机工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351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080910T</w:t>
            </w:r>
          </w:p>
        </w:tc>
        <w:tc>
          <w:tcPr>
            <w:tcW w:w="1828" w:type="dxa"/>
            <w:vAlign w:val="top"/>
          </w:tcPr>
          <w:p>
            <w:pPr>
              <w:ind w:left="104" w:right="183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数据科学与大数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据技术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8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352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080911TK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网络空间安全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353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7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0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080912T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新媒体技术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354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080913T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电影制作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355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080914TK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保密技术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356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080915T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服务科学与工程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9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357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080916T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虚拟现实技术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358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080917T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区块链工程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359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4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081001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土木工程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8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360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2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8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081002</w:t>
            </w:r>
          </w:p>
        </w:tc>
        <w:tc>
          <w:tcPr>
            <w:tcW w:w="1828" w:type="dxa"/>
            <w:vAlign w:val="top"/>
          </w:tcPr>
          <w:p>
            <w:pPr>
              <w:ind w:left="104" w:right="163"/>
              <w:spacing w:before="11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建筑环境与能源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应用工程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2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361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081003</w:t>
            </w:r>
          </w:p>
        </w:tc>
        <w:tc>
          <w:tcPr>
            <w:tcW w:w="1828" w:type="dxa"/>
            <w:vAlign w:val="top"/>
          </w:tcPr>
          <w:p>
            <w:pPr>
              <w:ind w:left="104" w:right="160"/>
              <w:spacing w:before="76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给排水科学与工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362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081004</w:t>
            </w:r>
          </w:p>
        </w:tc>
        <w:tc>
          <w:tcPr>
            <w:tcW w:w="1828" w:type="dxa"/>
            <w:vAlign w:val="top"/>
          </w:tcPr>
          <w:p>
            <w:pPr>
              <w:ind w:left="104" w:right="161"/>
              <w:spacing w:before="68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建筑电气与智能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化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363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081005T</w:t>
            </w:r>
          </w:p>
        </w:tc>
        <w:tc>
          <w:tcPr>
            <w:tcW w:w="1828" w:type="dxa"/>
            <w:vAlign w:val="top"/>
          </w:tcPr>
          <w:p>
            <w:pPr>
              <w:ind w:left="104" w:right="160"/>
              <w:spacing w:before="78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城市地下空间工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10" w:h="16840"/>
          <w:pgMar w:top="1431" w:right="1274" w:bottom="1459" w:left="1125" w:header="0" w:footer="1233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58"/>
        <w:gridCol w:w="1259"/>
        <w:gridCol w:w="1848"/>
        <w:gridCol w:w="1129"/>
        <w:gridCol w:w="819"/>
        <w:gridCol w:w="88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ind w:left="4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00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学位授</w:t>
            </w:r>
          </w:p>
          <w:p>
            <w:pPr>
              <w:ind w:left="10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19" w:type="dxa"/>
            <w:vAlign w:val="top"/>
          </w:tcPr>
          <w:p>
            <w:pPr>
              <w:ind w:left="10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84" w:type="dxa"/>
            <w:vAlign w:val="top"/>
          </w:tcPr>
          <w:p>
            <w:pPr>
              <w:ind w:left="112"/>
              <w:spacing w:before="6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1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081006T</w:t>
            </w:r>
          </w:p>
        </w:tc>
        <w:tc>
          <w:tcPr>
            <w:tcW w:w="1848" w:type="dxa"/>
            <w:vAlign w:val="top"/>
          </w:tcPr>
          <w:p>
            <w:pPr>
              <w:ind w:left="115" w:right="190"/>
              <w:spacing w:before="9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道路桥梁与渡河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铁道工程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081008T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智能建造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081009T</w:t>
            </w:r>
          </w:p>
        </w:tc>
        <w:tc>
          <w:tcPr>
            <w:tcW w:w="1848" w:type="dxa"/>
            <w:vAlign w:val="top"/>
          </w:tcPr>
          <w:p>
            <w:pPr>
              <w:ind w:left="115" w:right="192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土木、水利与海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洋工程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081010T</w:t>
            </w:r>
          </w:p>
        </w:tc>
        <w:tc>
          <w:tcPr>
            <w:tcW w:w="1848" w:type="dxa"/>
            <w:vAlign w:val="top"/>
          </w:tcPr>
          <w:p>
            <w:pPr>
              <w:ind w:left="115" w:right="192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土木、水利与交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通工程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369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081101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水利水电工程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081102</w:t>
            </w:r>
          </w:p>
        </w:tc>
        <w:tc>
          <w:tcPr>
            <w:tcW w:w="1848" w:type="dxa"/>
            <w:vAlign w:val="top"/>
          </w:tcPr>
          <w:p>
            <w:pPr>
              <w:ind w:left="115" w:right="170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水文与水资源工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081103</w:t>
            </w:r>
          </w:p>
        </w:tc>
        <w:tc>
          <w:tcPr>
            <w:tcW w:w="1848" w:type="dxa"/>
            <w:vAlign w:val="top"/>
          </w:tcPr>
          <w:p>
            <w:pPr>
              <w:ind w:left="115" w:right="167"/>
              <w:spacing w:before="9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港口航道与海岸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水务工程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081105T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水利科学与工程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374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8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081201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测绘工程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遥感科学与技术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081203T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导航工程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地理国情监测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6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081205T</w:t>
            </w:r>
          </w:p>
        </w:tc>
        <w:tc>
          <w:tcPr>
            <w:tcW w:w="1848" w:type="dxa"/>
            <w:vAlign w:val="top"/>
          </w:tcPr>
          <w:p>
            <w:pPr>
              <w:ind w:left="115" w:right="170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地理空间信息工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化学工程与工艺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制药工程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081303T</w:t>
            </w:r>
          </w:p>
        </w:tc>
        <w:tc>
          <w:tcPr>
            <w:tcW w:w="1848" w:type="dxa"/>
            <w:vAlign w:val="top"/>
          </w:tcPr>
          <w:p>
            <w:pPr>
              <w:ind w:left="115" w:right="165"/>
              <w:spacing w:before="6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资源循环科学与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19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能源化学工程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081305T</w:t>
            </w:r>
          </w:p>
        </w:tc>
        <w:tc>
          <w:tcPr>
            <w:tcW w:w="1848" w:type="dxa"/>
            <w:vAlign w:val="top"/>
          </w:tcPr>
          <w:p>
            <w:pPr>
              <w:ind w:left="115" w:right="192"/>
              <w:spacing w:before="76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化学工程与工业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081306T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化工安全工程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385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081307T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涂料工程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4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081308T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精细化工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388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4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081402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勘查技术与工程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3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389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资源勘查工程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081404T</w:t>
            </w:r>
          </w:p>
        </w:tc>
        <w:tc>
          <w:tcPr>
            <w:tcW w:w="1848" w:type="dxa"/>
            <w:vAlign w:val="top"/>
          </w:tcPr>
          <w:p>
            <w:pPr>
              <w:ind w:left="115" w:right="170"/>
              <w:spacing w:before="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地下水科学与工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081405T</w:t>
            </w:r>
          </w:p>
        </w:tc>
        <w:tc>
          <w:tcPr>
            <w:tcW w:w="1848" w:type="dxa"/>
            <w:vAlign w:val="top"/>
          </w:tcPr>
          <w:p>
            <w:pPr>
              <w:ind w:left="115" w:right="166"/>
              <w:spacing w:before="88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旅游地学与规划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采矿工程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393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081502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石油工程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78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4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矿物加工工程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10" w:h="16840"/>
          <w:pgMar w:top="1431" w:right="1254" w:bottom="1450" w:left="1135" w:header="0" w:footer="1251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1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20"/>
              <w:spacing w:before="5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9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12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12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油气储运工程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6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396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081505T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矿物资源工程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397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081506T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海洋油气工程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纺织工程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服装设计与工程</w:t>
            </w:r>
          </w:p>
        </w:tc>
        <w:tc>
          <w:tcPr>
            <w:tcW w:w="1149" w:type="dxa"/>
            <w:vAlign w:val="top"/>
          </w:tcPr>
          <w:p>
            <w:pPr>
              <w:ind w:left="117" w:right="32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艺术学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081603T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5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非织造材料与工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4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081604T</w:t>
            </w:r>
          </w:p>
        </w:tc>
        <w:tc>
          <w:tcPr>
            <w:tcW w:w="1808" w:type="dxa"/>
            <w:vAlign w:val="top"/>
          </w:tcPr>
          <w:p>
            <w:pPr>
              <w:ind w:left="104" w:right="139"/>
              <w:spacing w:before="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服装设计与工艺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教育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1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19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9" w:line="17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402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081605T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丝绸设计与工程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轻化工程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包装工程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印刷工程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081704T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10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香料香精技术与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8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2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7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081705T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84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化妆品技术与工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2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7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交通运输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081803K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航海技术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411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081804K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0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轮机工程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10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081805K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飞行技术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081806T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6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交通设备与控制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414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081807T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救助与打捞工程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081808TK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船舶电子电气工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081809T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108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轨道交通电气与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控制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081810T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邮轮工程与管理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081901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船舶与海洋工程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419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081902T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海洋工程与技术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081903T</w:t>
            </w:r>
          </w:p>
        </w:tc>
        <w:tc>
          <w:tcPr>
            <w:tcW w:w="1808" w:type="dxa"/>
            <w:vAlign w:val="top"/>
          </w:tcPr>
          <w:p>
            <w:pPr>
              <w:ind w:left="104" w:right="160"/>
              <w:spacing w:before="9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海洋资源开发技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081904T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海洋机器人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082002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70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飞行器设计与工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424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082003</w:t>
            </w:r>
          </w:p>
        </w:tc>
        <w:tc>
          <w:tcPr>
            <w:tcW w:w="1808" w:type="dxa"/>
            <w:vAlign w:val="top"/>
          </w:tcPr>
          <w:p>
            <w:pPr>
              <w:ind w:left="154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飞行器制造工程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6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飞行器动力工程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1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90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10" w:h="16840"/>
          <w:pgMar w:top="1431" w:right="1254" w:bottom="1459" w:left="1135" w:header="0" w:footer="1233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78"/>
        <w:gridCol w:w="1259"/>
        <w:gridCol w:w="1818"/>
        <w:gridCol w:w="1139"/>
        <w:gridCol w:w="849"/>
        <w:gridCol w:w="844"/>
      </w:tblGrid>
      <w:tr>
        <w:trPr>
          <w:trHeight w:val="61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ind w:left="4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39" w:type="dxa"/>
            <w:vAlign w:val="top"/>
          </w:tcPr>
          <w:p>
            <w:pPr>
              <w:ind w:left="110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10"/>
              <w:spacing w:before="1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01"/>
              <w:spacing w:before="60" w:line="29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4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92"/>
              <w:spacing w:before="6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082005</w:t>
            </w:r>
          </w:p>
        </w:tc>
        <w:tc>
          <w:tcPr>
            <w:tcW w:w="1818" w:type="dxa"/>
            <w:vAlign w:val="top"/>
          </w:tcPr>
          <w:p>
            <w:pPr>
              <w:ind w:left="104" w:right="152"/>
              <w:spacing w:before="8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飞行器环境与生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命保障工程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082006T</w:t>
            </w:r>
          </w:p>
        </w:tc>
        <w:tc>
          <w:tcPr>
            <w:tcW w:w="1818" w:type="dxa"/>
            <w:vAlign w:val="top"/>
          </w:tcPr>
          <w:p>
            <w:pPr>
              <w:ind w:left="104" w:right="153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飞行器质量与可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靠性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428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082007T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飞行器适航技术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082008T</w:t>
            </w:r>
          </w:p>
        </w:tc>
        <w:tc>
          <w:tcPr>
            <w:tcW w:w="1818" w:type="dxa"/>
            <w:vAlign w:val="top"/>
          </w:tcPr>
          <w:p>
            <w:pPr>
              <w:ind w:left="104" w:right="147"/>
              <w:spacing w:before="10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飞行器控制与信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息工程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082009T</w:t>
            </w:r>
          </w:p>
        </w:tc>
        <w:tc>
          <w:tcPr>
            <w:tcW w:w="1818" w:type="dxa"/>
            <w:vAlign w:val="top"/>
          </w:tcPr>
          <w:p>
            <w:pPr>
              <w:ind w:left="104" w:right="173"/>
              <w:spacing w:before="82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无人驾驶航空器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系统工程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武器系统与工程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082102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武器发射工程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082103</w:t>
            </w:r>
          </w:p>
        </w:tc>
        <w:tc>
          <w:tcPr>
            <w:tcW w:w="1818" w:type="dxa"/>
            <w:vAlign w:val="top"/>
          </w:tcPr>
          <w:p>
            <w:pPr>
              <w:ind w:left="104" w:right="144"/>
              <w:spacing w:before="5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探测制导与控制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082104</w:t>
            </w:r>
          </w:p>
        </w:tc>
        <w:tc>
          <w:tcPr>
            <w:tcW w:w="1818" w:type="dxa"/>
            <w:vAlign w:val="top"/>
          </w:tcPr>
          <w:p>
            <w:pPr>
              <w:ind w:left="104" w:right="150"/>
              <w:spacing w:before="52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弹药工程与爆炸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082105</w:t>
            </w:r>
          </w:p>
        </w:tc>
        <w:tc>
          <w:tcPr>
            <w:tcW w:w="1818" w:type="dxa"/>
            <w:vAlign w:val="top"/>
          </w:tcPr>
          <w:p>
            <w:pPr>
              <w:ind w:left="104" w:right="144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特种能源技术与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082106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装甲车辆工程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082107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信息对抗技术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082108T</w:t>
            </w:r>
          </w:p>
        </w:tc>
        <w:tc>
          <w:tcPr>
            <w:tcW w:w="1818" w:type="dxa"/>
            <w:vAlign w:val="top"/>
          </w:tcPr>
          <w:p>
            <w:pPr>
              <w:ind w:left="104" w:right="153"/>
              <w:spacing w:before="96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智能无人系统技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082201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核工程与核技术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082202</w:t>
            </w:r>
          </w:p>
        </w:tc>
        <w:tc>
          <w:tcPr>
            <w:tcW w:w="1818" w:type="dxa"/>
            <w:vAlign w:val="top"/>
          </w:tcPr>
          <w:p>
            <w:pPr>
              <w:ind w:left="104" w:right="169"/>
              <w:spacing w:before="9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辐射防护与核安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全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082203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工程物理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082204</w:t>
            </w:r>
          </w:p>
        </w:tc>
        <w:tc>
          <w:tcPr>
            <w:tcW w:w="1818" w:type="dxa"/>
            <w:vAlign w:val="top"/>
          </w:tcPr>
          <w:p>
            <w:pPr>
              <w:ind w:left="104" w:right="174"/>
              <w:spacing w:before="8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核化工与核燃料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3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443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农业工程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082302</w:t>
            </w:r>
          </w:p>
        </w:tc>
        <w:tc>
          <w:tcPr>
            <w:tcW w:w="1818" w:type="dxa"/>
            <w:vAlign w:val="top"/>
          </w:tcPr>
          <w:p>
            <w:pPr>
              <w:ind w:left="104" w:right="17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农业机械化及其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自动化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8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农业电气化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082304</w:t>
            </w:r>
          </w:p>
        </w:tc>
        <w:tc>
          <w:tcPr>
            <w:tcW w:w="1818" w:type="dxa"/>
            <w:vAlign w:val="top"/>
          </w:tcPr>
          <w:p>
            <w:pPr>
              <w:ind w:left="104" w:right="144"/>
              <w:spacing w:before="9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农业建筑环境与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6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082305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农业水利工程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9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9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082306T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土地整治工程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7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4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2016</w:t>
            </w:r>
          </w:p>
        </w:tc>
      </w:tr>
      <w:tr>
        <w:trPr>
          <w:trHeight w:val="64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082307T</w:t>
            </w:r>
          </w:p>
        </w:tc>
        <w:tc>
          <w:tcPr>
            <w:tcW w:w="1818" w:type="dxa"/>
            <w:vAlign w:val="top"/>
          </w:tcPr>
          <w:p>
            <w:pPr>
              <w:ind w:left="104" w:right="150"/>
              <w:spacing w:before="89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农业智能装备工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7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450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082401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森林工程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451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082402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10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木材科学与工程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452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082403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林产化工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453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108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65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082404T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家具设计与工程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108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64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10" w:h="16840"/>
          <w:pgMar w:top="1431" w:right="1264" w:bottom="1450" w:left="1145" w:header="0" w:footer="1251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34"/>
        <w:gridCol w:w="989"/>
        <w:gridCol w:w="1978"/>
        <w:gridCol w:w="1259"/>
        <w:gridCol w:w="1818"/>
        <w:gridCol w:w="1129"/>
        <w:gridCol w:w="849"/>
        <w:gridCol w:w="854"/>
      </w:tblGrid>
      <w:tr>
        <w:trPr>
          <w:trHeight w:val="624" w:hRule="atLeast"/>
        </w:trPr>
        <w:tc>
          <w:tcPr>
            <w:tcW w:w="634" w:type="dxa"/>
            <w:vAlign w:val="top"/>
            <w:textDirection w:val="tbRlV"/>
          </w:tcPr>
          <w:p>
            <w:pPr>
              <w:spacing w:before="209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37"/>
                <w:w w:val="13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3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64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76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ind w:left="437"/>
              <w:spacing w:before="21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20"/>
              <w:spacing w:before="41" w:line="33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9"/>
              </w:rPr>
              <w:t>学位授</w:t>
            </w:r>
          </w:p>
          <w:p>
            <w:pPr>
              <w:ind w:left="120"/>
              <w:spacing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60" w:line="30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91"/>
              <w:spacing w:before="62" w:line="28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12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环境科学与工程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4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082502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5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5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环境科学</w:t>
            </w:r>
          </w:p>
        </w:tc>
        <w:tc>
          <w:tcPr>
            <w:tcW w:w="1129" w:type="dxa"/>
            <w:vAlign w:val="top"/>
          </w:tcPr>
          <w:p>
            <w:pPr>
              <w:ind w:left="117" w:right="150"/>
              <w:spacing w:before="8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9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34" w:line="16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2"/>
              </w:rPr>
              <w:t>457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8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44" w:line="15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082504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环境生态工程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2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2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082505T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7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环保设备工程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7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5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19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5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082506T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19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资源环境科学</w:t>
            </w:r>
          </w:p>
        </w:tc>
        <w:tc>
          <w:tcPr>
            <w:tcW w:w="1129" w:type="dxa"/>
            <w:vAlign w:val="top"/>
          </w:tcPr>
          <w:p>
            <w:pPr>
              <w:ind w:left="117" w:right="150"/>
              <w:spacing w:before="7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45" w:line="16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2"/>
              </w:rPr>
              <w:t>460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082507T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水质科学与技术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5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5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082601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20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</w:t>
            </w:r>
          </w:p>
        </w:tc>
        <w:tc>
          <w:tcPr>
            <w:tcW w:w="1129" w:type="dxa"/>
            <w:vAlign w:val="top"/>
          </w:tcPr>
          <w:p>
            <w:pPr>
              <w:ind w:left="117" w:right="150"/>
              <w:spacing w:before="8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2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5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462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0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082602T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假肢矫形工程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9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9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1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082603T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临床工程技术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6" w:line="16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082604T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康复工程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2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5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6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食品科学与工程</w:t>
            </w:r>
          </w:p>
        </w:tc>
        <w:tc>
          <w:tcPr>
            <w:tcW w:w="1129" w:type="dxa"/>
            <w:vAlign w:val="top"/>
          </w:tcPr>
          <w:p>
            <w:pPr>
              <w:ind w:left="117" w:right="170"/>
              <w:spacing w:before="10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农学，工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082702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食品质量与安全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粮食工程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082704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乳品工程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4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082705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酿酒工程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4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082706T</w:t>
            </w:r>
          </w:p>
        </w:tc>
        <w:tc>
          <w:tcPr>
            <w:tcW w:w="1818" w:type="dxa"/>
            <w:vAlign w:val="top"/>
          </w:tcPr>
          <w:p>
            <w:pPr>
              <w:ind w:left="104" w:right="221"/>
              <w:spacing w:before="95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葡萄与葡萄酒工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5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0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5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082707T</w:t>
            </w:r>
          </w:p>
        </w:tc>
        <w:tc>
          <w:tcPr>
            <w:tcW w:w="1818" w:type="dxa"/>
            <w:vAlign w:val="top"/>
          </w:tcPr>
          <w:p>
            <w:pPr>
              <w:ind w:left="104" w:right="241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食品营养与检验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教育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48" w:line="16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472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5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68" w:line="14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-3"/>
              </w:rPr>
              <w:t>082708T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烹饪与营养教育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5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4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082709T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食品安全与检测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38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2"/>
              </w:rPr>
              <w:t>474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5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082710T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食品营养与健康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5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4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6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082711T</w:t>
            </w:r>
          </w:p>
        </w:tc>
        <w:tc>
          <w:tcPr>
            <w:tcW w:w="1818" w:type="dxa"/>
            <w:vAlign w:val="top"/>
          </w:tcPr>
          <w:p>
            <w:pPr>
              <w:ind w:left="104" w:right="241"/>
              <w:spacing w:before="94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食用菌科学与工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26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082712T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白酒酿造工程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59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5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5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20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建筑学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5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7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7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082802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城乡规划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6" w:line="26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6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20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风景园林</w:t>
            </w:r>
          </w:p>
        </w:tc>
        <w:tc>
          <w:tcPr>
            <w:tcW w:w="1129" w:type="dxa"/>
            <w:vAlign w:val="top"/>
          </w:tcPr>
          <w:p>
            <w:pPr>
              <w:ind w:left="117" w:right="56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艺术学</w:t>
            </w:r>
            <w:r>
              <w:rPr>
                <w:rFonts w:ascii="SimSun" w:hAnsi="SimSun" w:eastAsia="SimSun" w:cs="SimSun"/>
                <w:sz w:val="21"/>
                <w:szCs w:val="21"/>
                <w:spacing w:val="-5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8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7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480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7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082804T</w:t>
            </w:r>
          </w:p>
        </w:tc>
        <w:tc>
          <w:tcPr>
            <w:tcW w:w="1818" w:type="dxa"/>
            <w:vAlign w:val="top"/>
          </w:tcPr>
          <w:p>
            <w:pPr>
              <w:ind w:left="104" w:right="221"/>
              <w:spacing w:before="10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历史建筑保护工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99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481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6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082805T</w:t>
            </w:r>
          </w:p>
        </w:tc>
        <w:tc>
          <w:tcPr>
            <w:tcW w:w="1818" w:type="dxa"/>
            <w:vAlign w:val="top"/>
          </w:tcPr>
          <w:p>
            <w:pPr>
              <w:ind w:left="104" w:right="215"/>
              <w:spacing w:before="9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人居环境科学与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26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10" w:h="16840"/>
          <w:pgMar w:top="1431" w:right="1264" w:bottom="1471" w:left="1125" w:header="0" w:footer="1243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10"/>
              <w:spacing w:before="52" w:line="32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10"/>
              <w:spacing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1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102"/>
              <w:spacing w:before="6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建筑类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082806T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城市设计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建筑类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4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082807T</w:t>
            </w:r>
          </w:p>
        </w:tc>
        <w:tc>
          <w:tcPr>
            <w:tcW w:w="18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智慧建筑与建造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安全科学与工程类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082901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485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安全科学与工程类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082902T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应急技术与管理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2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安全科学与工程类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082903T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职业卫生工程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083001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083002T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生物制药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6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4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083003T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9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合成生物学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8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4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2019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083101K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0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刑事科学技术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8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083102K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消防工程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083103TK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交通管理工程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083104TK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安全防范工程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083105TK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公安视听技术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083106TK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抢险救援指挥与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083107TK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火灾勘查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083108TK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网络安全与执法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083109TK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核生化消防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8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2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7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083110TK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9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海警舰艇指挥与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2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7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083111TK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数据警务技术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090102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园艺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植物保护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植物科学与技术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种子科学与工程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090106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设施农业科学与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 w:right="109"/>
              <w:spacing w:before="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工学，农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茶学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烟草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应用生物科学</w:t>
            </w:r>
          </w:p>
        </w:tc>
        <w:tc>
          <w:tcPr>
            <w:tcW w:w="1119" w:type="dxa"/>
            <w:vAlign w:val="top"/>
          </w:tcPr>
          <w:p>
            <w:pPr>
              <w:ind w:left="107" w:right="109"/>
              <w:spacing w:before="69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090110T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农艺教育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园艺教育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智慧农业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513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090113T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菌物科学与工程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2019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090114T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农药化肥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 w:right="85"/>
              <w:spacing w:before="90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农业资源与环境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10" w:h="16840"/>
          <w:pgMar w:top="1431" w:right="1274" w:bottom="1450" w:left="1135" w:header="0" w:footer="1251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58"/>
        <w:gridCol w:w="1269"/>
        <w:gridCol w:w="1818"/>
        <w:gridCol w:w="112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2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ind w:left="4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20"/>
              <w:spacing w:before="4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 w:right="75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090202</w:t>
            </w:r>
          </w:p>
        </w:tc>
        <w:tc>
          <w:tcPr>
            <w:tcW w:w="1818" w:type="dxa"/>
            <w:vAlign w:val="top"/>
          </w:tcPr>
          <w:p>
            <w:pPr>
              <w:ind w:left="114" w:right="161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野生动物与自然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保护区管理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 w:right="75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090203</w:t>
            </w:r>
          </w:p>
        </w:tc>
        <w:tc>
          <w:tcPr>
            <w:tcW w:w="1818" w:type="dxa"/>
            <w:vAlign w:val="top"/>
          </w:tcPr>
          <w:p>
            <w:pPr>
              <w:ind w:left="114" w:right="143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水土保持与荒漠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化防治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 w:right="75"/>
              <w:spacing w:before="8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090204T</w:t>
            </w:r>
          </w:p>
        </w:tc>
        <w:tc>
          <w:tcPr>
            <w:tcW w:w="1818" w:type="dxa"/>
            <w:vAlign w:val="top"/>
          </w:tcPr>
          <w:p>
            <w:pPr>
              <w:ind w:left="114" w:right="140"/>
              <w:spacing w:before="7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生物质科学与工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26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090301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动物科学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090302T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蚕学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090303T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蜂学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090304T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经济动物学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090305T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马业科学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0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动物医学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4" w:line="24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1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动物药学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5" w:line="25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动植物检疫</w:t>
            </w:r>
          </w:p>
        </w:tc>
        <w:tc>
          <w:tcPr>
            <w:tcW w:w="1129" w:type="dxa"/>
            <w:vAlign w:val="top"/>
          </w:tcPr>
          <w:p>
            <w:pPr>
              <w:ind w:left="117" w:right="109"/>
              <w:spacing w:before="68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090404T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实验动物学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528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090405T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中兽医学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090501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林学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090502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园林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090503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森林保护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090504T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经济林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090601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水产养殖学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090602</w:t>
            </w:r>
          </w:p>
        </w:tc>
        <w:tc>
          <w:tcPr>
            <w:tcW w:w="1818" w:type="dxa"/>
            <w:vAlign w:val="top"/>
          </w:tcPr>
          <w:p>
            <w:pPr>
              <w:ind w:left="114" w:right="134"/>
              <w:spacing w:before="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海洋渔业科学与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090603T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水族科学与技术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536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4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  <w:position w:val="-3"/>
              </w:rPr>
              <w:t>090604</w:t>
            </w:r>
            <w:r>
              <w:rPr>
                <w:rFonts w:ascii="SimSun" w:hAnsi="SimSun" w:eastAsia="SimSun" w:cs="SimSun"/>
                <w:sz w:val="20"/>
                <w:szCs w:val="20"/>
                <w:position w:val="-3"/>
              </w:rPr>
              <w:t>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水生动物医学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草学类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090701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草业科学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9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草学类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090702T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草坪科学与工程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539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100101K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基础医学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100102TK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生物医学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2014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100103T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生物医学科学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100201K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临床医学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100202TK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麻醉学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100203TK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医学影像学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6" w:line="14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-3"/>
              </w:rPr>
              <w:t>545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8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45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100204</w:t>
            </w:r>
            <w:r>
              <w:rPr>
                <w:rFonts w:ascii="SimSun" w:hAnsi="SimSun" w:eastAsia="SimSun" w:cs="SimSun"/>
                <w:sz w:val="20"/>
                <w:szCs w:val="20"/>
                <w:position w:val="-3"/>
              </w:rPr>
              <w:t>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8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眼视光医学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100205TK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精神医学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100206TK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放射医学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548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100207TK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儿科学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2015</w:t>
            </w:r>
          </w:p>
        </w:tc>
      </w:tr>
      <w:tr>
        <w:trPr>
          <w:trHeight w:val="31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6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549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9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口腔医学类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100301K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9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口腔医学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10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10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32" w:lineRule="exact"/>
        <w:rPr>
          <w:rFonts w:ascii="Arial"/>
          <w:sz w:val="20"/>
        </w:rPr>
      </w:pPr>
      <w:r/>
    </w:p>
    <w:p>
      <w:pPr>
        <w:sectPr>
          <w:footerReference w:type="default" r:id="rId17"/>
          <w:pgSz w:w="11910" w:h="16840"/>
          <w:pgMar w:top="1431" w:right="1274" w:bottom="1462" w:left="1135" w:header="0" w:footer="1233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10"/>
              <w:spacing w:before="5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11"/>
              <w:spacing w:before="50" w:line="32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修业</w:t>
            </w:r>
          </w:p>
          <w:p>
            <w:pPr>
              <w:ind w:left="111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102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02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 w:right="82"/>
              <w:spacing w:before="8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100401K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预防医学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 w:right="72" w:firstLine="10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100402</w:t>
            </w:r>
          </w:p>
        </w:tc>
        <w:tc>
          <w:tcPr>
            <w:tcW w:w="1838" w:type="dxa"/>
            <w:vAlign w:val="top"/>
          </w:tcPr>
          <w:p>
            <w:pPr>
              <w:ind w:left="115" w:right="181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食品卫生与营养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 w:right="72" w:firstLine="10"/>
              <w:spacing w:before="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100403TK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妇幼保健医学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 w:right="72" w:firstLine="10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100404TK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卫生监督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 w:right="82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100405TK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全球健康学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100501K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中医学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100502K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针灸推拿学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100503K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藏医学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100504K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蒙医学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100505K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维医学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100506K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壮医学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100507K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哈医学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100508TK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傣医学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9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100509TK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回医学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100510TK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中医康复学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100511TK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中医养生学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566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0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100512</w:t>
            </w: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7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中医儿科学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10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6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100513TK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中医骨伤科学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中西医结合类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100601K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中西医临床医学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100701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100702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药物制剂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100703TK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临床药学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6" w:line="24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五</w:t>
            </w:r>
            <w:r>
              <w:rPr>
                <w:rFonts w:ascii="SimSun" w:hAnsi="SimSun" w:eastAsia="SimSun" w:cs="SimSun"/>
                <w:sz w:val="21"/>
                <w:szCs w:val="21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-2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100704T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药事管理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100705T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药物分析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574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4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100706T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药物化学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575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7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100707T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海洋药学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10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100708T</w:t>
            </w:r>
          </w:p>
        </w:tc>
        <w:tc>
          <w:tcPr>
            <w:tcW w:w="1838" w:type="dxa"/>
            <w:vAlign w:val="top"/>
          </w:tcPr>
          <w:p>
            <w:pPr>
              <w:ind w:left="115" w:right="182"/>
              <w:spacing w:before="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化妆品科学与技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100801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中药学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100802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中药资源与开发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19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100803T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藏药学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19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五</w:t>
            </w:r>
            <w:r>
              <w:rPr>
                <w:rFonts w:ascii="SimSun" w:hAnsi="SimSun" w:eastAsia="SimSun" w:cs="SimSun"/>
                <w:sz w:val="21"/>
                <w:szCs w:val="21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-2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580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9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0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-3"/>
              </w:rPr>
              <w:t>100804T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7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蒙药学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9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100805T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中药制药</w:t>
            </w:r>
          </w:p>
        </w:tc>
        <w:tc>
          <w:tcPr>
            <w:tcW w:w="1119" w:type="dxa"/>
            <w:vAlign w:val="top"/>
          </w:tcPr>
          <w:p>
            <w:pPr>
              <w:ind w:left="107" w:right="133"/>
              <w:spacing w:before="9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10" w:h="16840"/>
          <w:pgMar w:top="1431" w:right="1274" w:bottom="1450" w:left="1135" w:header="0" w:footer="1251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58"/>
        <w:gridCol w:w="1259"/>
        <w:gridCol w:w="1848"/>
        <w:gridCol w:w="1129"/>
        <w:gridCol w:w="819"/>
        <w:gridCol w:w="88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9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2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00"/>
              <w:spacing w:before="5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学位授</w:t>
            </w:r>
          </w:p>
          <w:p>
            <w:pPr>
              <w:ind w:left="10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19" w:type="dxa"/>
            <w:vAlign w:val="top"/>
          </w:tcPr>
          <w:p>
            <w:pPr>
              <w:ind w:left="10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84" w:type="dxa"/>
            <w:vAlign w:val="top"/>
          </w:tcPr>
          <w:p>
            <w:pPr>
              <w:ind w:left="112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12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100806T</w:t>
            </w:r>
          </w:p>
        </w:tc>
        <w:tc>
          <w:tcPr>
            <w:tcW w:w="1848" w:type="dxa"/>
            <w:vAlign w:val="top"/>
          </w:tcPr>
          <w:p>
            <w:pPr>
              <w:ind w:left="115" w:right="171"/>
              <w:spacing w:before="8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中草药栽培与鉴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定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法医学类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100901K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法医学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医学检验技术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医学实验技术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7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医学影像技术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101004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眼视光学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101005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康复治疗学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9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589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101006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口腔医学技术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8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590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101007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卫生检验与检疫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9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101008T</w:t>
            </w:r>
          </w:p>
        </w:tc>
        <w:tc>
          <w:tcPr>
            <w:tcW w:w="1848" w:type="dxa"/>
            <w:vAlign w:val="top"/>
          </w:tcPr>
          <w:p>
            <w:pPr>
              <w:ind w:left="115" w:right="172"/>
              <w:spacing w:before="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听力与言语康复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81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101009T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康复物理治疗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101010T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康复作业治疗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594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4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101011T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9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智能医学工程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6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3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护理学类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101101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护理学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护理学类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101102T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助产学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管理科学</w:t>
            </w:r>
          </w:p>
        </w:tc>
        <w:tc>
          <w:tcPr>
            <w:tcW w:w="1129" w:type="dxa"/>
            <w:vAlign w:val="top"/>
          </w:tcPr>
          <w:p>
            <w:pPr>
              <w:ind w:left="97" w:right="129"/>
              <w:spacing w:before="8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72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120102</w:t>
            </w:r>
          </w:p>
        </w:tc>
        <w:tc>
          <w:tcPr>
            <w:tcW w:w="1848" w:type="dxa"/>
            <w:vAlign w:val="top"/>
          </w:tcPr>
          <w:p>
            <w:pPr>
              <w:ind w:left="115" w:right="166"/>
              <w:spacing w:before="6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信息管理与信息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系统</w:t>
            </w:r>
          </w:p>
        </w:tc>
        <w:tc>
          <w:tcPr>
            <w:tcW w:w="1129" w:type="dxa"/>
            <w:vAlign w:val="top"/>
          </w:tcPr>
          <w:p>
            <w:pPr>
              <w:ind w:left="97" w:right="129"/>
              <w:spacing w:before="5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工程管理</w:t>
            </w:r>
          </w:p>
        </w:tc>
        <w:tc>
          <w:tcPr>
            <w:tcW w:w="1129" w:type="dxa"/>
            <w:vAlign w:val="top"/>
          </w:tcPr>
          <w:p>
            <w:pPr>
              <w:ind w:left="97" w:right="129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9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120104</w:t>
            </w:r>
          </w:p>
        </w:tc>
        <w:tc>
          <w:tcPr>
            <w:tcW w:w="1848" w:type="dxa"/>
            <w:vAlign w:val="top"/>
          </w:tcPr>
          <w:p>
            <w:pPr>
              <w:ind w:left="115" w:right="170"/>
              <w:spacing w:before="6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房地产开发与管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120105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215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工程造价</w:t>
            </w:r>
          </w:p>
        </w:tc>
        <w:tc>
          <w:tcPr>
            <w:tcW w:w="1129" w:type="dxa"/>
            <w:vAlign w:val="top"/>
          </w:tcPr>
          <w:p>
            <w:pPr>
              <w:ind w:left="97" w:right="129"/>
              <w:spacing w:before="76" w:line="24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6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5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120106TK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保密管理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6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9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邮政管理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120108T</w:t>
            </w:r>
          </w:p>
        </w:tc>
        <w:tc>
          <w:tcPr>
            <w:tcW w:w="1848" w:type="dxa"/>
            <w:vAlign w:val="top"/>
          </w:tcPr>
          <w:p>
            <w:pPr>
              <w:ind w:left="115" w:right="173"/>
              <w:spacing w:before="7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大数据管理与应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用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605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9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5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-3"/>
              </w:rPr>
              <w:t>120109T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8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工程审计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4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120110T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计算金融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120111T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应急管理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608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120201K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工商管理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市场营销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610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120203K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会计学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611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120204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财务管理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612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120205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国际商务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613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120206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8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人力资源管理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64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614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89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120207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89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审计学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9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98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1910" w:h="16840"/>
          <w:pgMar w:top="1431" w:right="1254" w:bottom="1461" w:left="1135" w:header="0" w:footer="1233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2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1"/>
              <w:spacing w:before="209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39"/>
                <w:w w:val="127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3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4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16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37"/>
              <w:spacing w:before="21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52" w:line="30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50" w:line="31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201"/>
              <w:spacing w:before="52" w:line="31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20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2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2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120208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资产评估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32" w:line="15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-3"/>
              </w:rPr>
              <w:t>120209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物业管理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7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7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120210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文化产业管理</w:t>
            </w:r>
          </w:p>
        </w:tc>
        <w:tc>
          <w:tcPr>
            <w:tcW w:w="1129" w:type="dxa"/>
            <w:vAlign w:val="top"/>
          </w:tcPr>
          <w:p>
            <w:pPr>
              <w:ind w:left="107" w:right="66"/>
              <w:spacing w:before="78" w:line="24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艺术学</w:t>
            </w:r>
            <w:r>
              <w:rPr>
                <w:rFonts w:ascii="SimSun" w:hAnsi="SimSun" w:eastAsia="SimSun" w:cs="SimSun"/>
                <w:sz w:val="21"/>
                <w:szCs w:val="21"/>
                <w:spacing w:val="-5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03" w:line="16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劳动关系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体育经济与管理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120213T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财务会计教育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120214T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市场营销教育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120215T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零售业管理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0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农业经济管理类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120301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农林经济管理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5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农业经济管理类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120302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9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农村区域发展</w:t>
            </w:r>
          </w:p>
        </w:tc>
        <w:tc>
          <w:tcPr>
            <w:tcW w:w="1129" w:type="dxa"/>
            <w:vAlign w:val="top"/>
          </w:tcPr>
          <w:p>
            <w:pPr>
              <w:ind w:left="107" w:right="180"/>
              <w:spacing w:before="8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农学，管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120401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公共事业管理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120402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行政管理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120403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劳动与社会保障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120404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土地资源管理</w:t>
            </w:r>
          </w:p>
        </w:tc>
        <w:tc>
          <w:tcPr>
            <w:tcW w:w="1129" w:type="dxa"/>
            <w:vAlign w:val="top"/>
          </w:tcPr>
          <w:p>
            <w:pPr>
              <w:ind w:left="107" w:right="160"/>
              <w:spacing w:before="40" w:line="24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120405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城市管理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120406TK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海关管理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交通管理</w:t>
            </w:r>
          </w:p>
        </w:tc>
        <w:tc>
          <w:tcPr>
            <w:tcW w:w="1129" w:type="dxa"/>
            <w:vAlign w:val="top"/>
          </w:tcPr>
          <w:p>
            <w:pPr>
              <w:ind w:left="107" w:right="160"/>
              <w:spacing w:before="7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7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6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120408T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海事管理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8" w:line="16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633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公共关系学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120410T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健康服务与管理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8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120411TK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海警后勤管理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医疗产品管理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120413T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医疗保险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8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120414T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养老服务管理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 w:right="154"/>
              <w:spacing w:before="10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图书情报与档案管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120501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图书馆学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 w:right="154"/>
              <w:spacing w:before="84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图书情报与档案管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120502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档案学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 w:right="154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图书情报与档案管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120503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信息资源管理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51" w:line="16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2"/>
              </w:rPr>
              <w:t>642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物流管理与工程类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0" w:line="16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-3"/>
              </w:rPr>
              <w:t>120601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物流管理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6" w:line="20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7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物流管理与工程类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7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120602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物流工程</w:t>
            </w:r>
          </w:p>
        </w:tc>
        <w:tc>
          <w:tcPr>
            <w:tcW w:w="1129" w:type="dxa"/>
            <w:vAlign w:val="top"/>
          </w:tcPr>
          <w:p>
            <w:pPr>
              <w:ind w:left="107" w:right="160"/>
              <w:spacing w:before="9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物流管理与工程类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120603T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采购管理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52" w:line="15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645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物流管理与工程类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120604T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供应链管理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8" w:line="19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6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2017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7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工业工程类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7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120701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工业工程</w:t>
            </w:r>
          </w:p>
        </w:tc>
        <w:tc>
          <w:tcPr>
            <w:tcW w:w="1129" w:type="dxa"/>
            <w:vAlign w:val="top"/>
          </w:tcPr>
          <w:p>
            <w:pPr>
              <w:ind w:left="107" w:right="160"/>
              <w:spacing w:before="89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1910" w:h="16840"/>
          <w:pgMar w:top="1431" w:right="1264" w:bottom="1446" w:left="1135" w:header="0" w:footer="1267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2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30"/>
              <w:spacing w:before="3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3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11"/>
              <w:spacing w:before="4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102"/>
              <w:spacing w:before="4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647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工业工程类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120702T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标准化工程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工业工程类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120703T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质量管理工程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19" w:hRule="atLeast"/>
        </w:trPr>
        <w:tc>
          <w:tcPr>
            <w:tcW w:w="62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649</w:t>
            </w:r>
          </w:p>
        </w:tc>
        <w:tc>
          <w:tcPr>
            <w:tcW w:w="98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120801</w:t>
            </w:r>
          </w:p>
        </w:tc>
        <w:tc>
          <w:tcPr>
            <w:tcW w:w="183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电子商务</w:t>
            </w:r>
          </w:p>
        </w:tc>
        <w:tc>
          <w:tcPr>
            <w:tcW w:w="1119" w:type="dxa"/>
            <w:vAlign w:val="top"/>
          </w:tcPr>
          <w:p>
            <w:pPr>
              <w:ind w:left="127" w:right="89"/>
              <w:spacing w:before="62" w:line="251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工学，经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济学，管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5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120802T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电子商务及法律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120803T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跨境电子商务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120901K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旅游管理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120902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酒店管理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654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120903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会展经济与管理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120904T</w:t>
            </w:r>
          </w:p>
        </w:tc>
        <w:tc>
          <w:tcPr>
            <w:tcW w:w="1838" w:type="dxa"/>
            <w:vAlign w:val="top"/>
          </w:tcPr>
          <w:p>
            <w:pPr>
              <w:ind w:left="124" w:right="170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旅游管理与服务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教育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艺术学理论类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130101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艺术史论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艺术学理论类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130102T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艺术管理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音乐表演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4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9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音乐学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四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130203</w:t>
            </w:r>
          </w:p>
        </w:tc>
        <w:tc>
          <w:tcPr>
            <w:tcW w:w="1838" w:type="dxa"/>
            <w:vAlign w:val="top"/>
          </w:tcPr>
          <w:p>
            <w:pPr>
              <w:ind w:left="124" w:right="172"/>
              <w:spacing w:before="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作曲与作曲技术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理论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四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70" w:line="14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130204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舞蹈表演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4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舞蹈学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130206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舞蹈编导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664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舞蹈教育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130208TK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7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航空服务艺术与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666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130209T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流行音乐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130210T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音乐治疗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流行舞蹈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表演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670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130302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戏剧学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电影学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672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戏剧影视文学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广播电视编导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130306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戏剧影视导演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130307</w:t>
            </w:r>
          </w:p>
        </w:tc>
        <w:tc>
          <w:tcPr>
            <w:tcW w:w="1838" w:type="dxa"/>
            <w:vAlign w:val="top"/>
          </w:tcPr>
          <w:p>
            <w:pPr>
              <w:ind w:left="124" w:right="170"/>
              <w:spacing w:before="79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戏剧影视美术设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计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676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130308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录音艺术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130309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播音与主持艺术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130310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动画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679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130311T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影视摄影与制作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4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影视技术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4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</w:tbl>
    <w:p>
      <w:pPr>
        <w:spacing w:line="233" w:lineRule="exact"/>
        <w:rPr>
          <w:rFonts w:ascii="Arial"/>
          <w:sz w:val="20"/>
        </w:rPr>
      </w:pPr>
      <w:r/>
    </w:p>
    <w:p>
      <w:pPr>
        <w:sectPr>
          <w:footerReference w:type="default" r:id="rId21"/>
          <w:pgSz w:w="11910" w:h="16840"/>
          <w:pgMar w:top="1431" w:right="1274" w:bottom="1461" w:left="1135" w:header="0" w:footer="1233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34"/>
        <w:gridCol w:w="979"/>
        <w:gridCol w:w="1978"/>
        <w:gridCol w:w="1259"/>
        <w:gridCol w:w="1838"/>
        <w:gridCol w:w="1119"/>
        <w:gridCol w:w="849"/>
        <w:gridCol w:w="854"/>
      </w:tblGrid>
      <w:tr>
        <w:trPr>
          <w:trHeight w:val="604" w:hRule="atLeast"/>
        </w:trPr>
        <w:tc>
          <w:tcPr>
            <w:tcW w:w="634" w:type="dxa"/>
            <w:vAlign w:val="top"/>
            <w:textDirection w:val="tbRlV"/>
          </w:tcPr>
          <w:p>
            <w:pPr>
              <w:spacing w:before="20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3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14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45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38"/>
              <w:spacing w:before="19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20"/>
              <w:spacing w:before="4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5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50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92"/>
              <w:spacing w:before="4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681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130313T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戏剧教育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682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美术学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683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绘画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684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雕塑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60" w:line="26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685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摄影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686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130405T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书法学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687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130406T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中国画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9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688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130407TK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实验艺术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689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130408TK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跨媒体艺术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690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文物保护与修复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691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130410T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漫画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692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艺术设计学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693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视觉传达设计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694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环境设计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695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产品设计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696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服装与服饰设计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697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130506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公共艺术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698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130507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工艺美术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699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130508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数字媒体艺术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700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艺术与科技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6" w:line="25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701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130510TK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陶瓷艺术设计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702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新媒体艺术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85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9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703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3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9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包装设计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3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3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</w:tbl>
    <w:p>
      <w:pPr>
        <w:ind w:left="604"/>
        <w:spacing w:before="264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11"/>
        </w:rPr>
        <w:t>*注：部分高校个别专业修业年限为五年，专业目录中不再单独列出。</w:t>
      </w:r>
    </w:p>
    <w:sectPr>
      <w:footerReference w:type="default" r:id="rId22"/>
      <w:pgSz w:w="11910" w:h="16840"/>
      <w:pgMar w:top="1431" w:right="1234" w:bottom="1460" w:left="1155" w:header="0" w:footer="126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4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19"/>
        <w:w w:val="95"/>
      </w:rPr>
      <w:t>65—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4"/>
      <w:spacing w:line="18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1"/>
        <w:w w:val="89"/>
      </w:rPr>
      <w:t>—74—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65"/>
      <w:spacing w:line="181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21"/>
        <w:w w:val="97"/>
      </w:rPr>
      <w:t>75—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6"/>
        <w:w w:val="95"/>
      </w:rPr>
      <w:t>76—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1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21"/>
        <w:w w:val="97"/>
      </w:rPr>
      <w:t>77—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6"/>
        <w:w w:val="95"/>
      </w:rPr>
      <w:t>78—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9"/>
      </w:rPr>
      <w:t>—</w:t>
    </w:r>
    <w:r>
      <w:rPr>
        <w:rFonts w:ascii="SimSun" w:hAnsi="SimSun" w:eastAsia="SimSun" w:cs="SimSun"/>
        <w:sz w:val="23"/>
        <w:szCs w:val="23"/>
        <w:spacing w:val="-18"/>
        <w:w w:val="95"/>
      </w:rPr>
      <w:t>79—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4"/>
        <w:w w:val="94"/>
      </w:rPr>
      <w:t>80—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26"/>
      </w:rPr>
      <w:t>81—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5"/>
        <w:w w:val="95"/>
      </w:rPr>
      <w:t>82—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18"/>
        <w:w w:val="95"/>
      </w:rPr>
      <w:t>83—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2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5"/>
        <w:w w:val="95"/>
      </w:rPr>
      <w:t>66—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4"/>
      <w:spacing w:line="18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0"/>
        <w:w w:val="89"/>
      </w:rPr>
      <w:t>—84—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18"/>
        <w:w w:val="95"/>
      </w:rPr>
      <w:t>85—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9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4"/>
        <w:w w:val="94"/>
      </w:rPr>
      <w:t>86—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19"/>
        <w:w w:val="95"/>
      </w:rPr>
      <w:t>67—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4"/>
        <w:w w:val="94"/>
      </w:rPr>
      <w:t>68—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3"/>
        <w:w w:val="90"/>
      </w:rPr>
      <w:t>—69—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6"/>
        <w:w w:val="95"/>
      </w:rPr>
      <w:t>70—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26"/>
      </w:rPr>
      <w:t>71—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7"/>
        <w:w w:val="96"/>
      </w:rPr>
      <w:t>72—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21"/>
        <w:w w:val="97"/>
      </w:rPr>
      <w:t>73—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5" Type="http://schemas.openxmlformats.org/officeDocument/2006/relationships/fontTable" Target="fontTable.xml"/><Relationship Id="rId24" Type="http://schemas.openxmlformats.org/officeDocument/2006/relationships/styles" Target="styles.xml"/><Relationship Id="rId23" Type="http://schemas.openxmlformats.org/officeDocument/2006/relationships/settings" Target="settings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2023-03-10T11:49:49Z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2023-03-10T11:50:00</vt:filetime>
  </property>
  <property fmtid="{D5CDD505-2E9C-101B-9397-08002B2CF9AE}" pid="4" name="UsrData">
    <vt:lpwstr>640aa8bea2d7b00015e8de90</vt:lpwstr>
  </property>
</Properties>
</file>